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60" w:rsidRPr="00C26543" w:rsidRDefault="00C26543" w:rsidP="00C265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ханска</w:t>
      </w:r>
    </w:p>
    <w:p w:rsidR="00C26543" w:rsidRPr="00C26543" w:rsidRDefault="00C26543" w:rsidP="00890D60">
      <w:pPr>
        <w:rPr>
          <w:rFonts w:ascii="Times New Roman" w:hAnsi="Times New Roman" w:cs="Times New Roman"/>
          <w:sz w:val="24"/>
          <w:szCs w:val="24"/>
        </w:rPr>
      </w:pPr>
    </w:p>
    <w:p w:rsidR="00890D60" w:rsidRDefault="00890D60" w:rsidP="00890D60">
      <w:pPr>
        <w:rPr>
          <w:rFonts w:ascii="Times New Roman" w:hAnsi="Times New Roman" w:cs="Times New Roman"/>
          <w:sz w:val="24"/>
          <w:szCs w:val="24"/>
        </w:rPr>
      </w:pPr>
    </w:p>
    <w:p w:rsidR="00890D60" w:rsidRDefault="00890D60" w:rsidP="00890D60">
      <w:pPr>
        <w:rPr>
          <w:rFonts w:ascii="Times New Roman" w:hAnsi="Times New Roman" w:cs="Times New Roman"/>
          <w:sz w:val="24"/>
          <w:szCs w:val="24"/>
        </w:rPr>
      </w:pPr>
    </w:p>
    <w:p w:rsidR="00890D60" w:rsidRDefault="00890D60" w:rsidP="00890D60">
      <w:pPr>
        <w:rPr>
          <w:rFonts w:ascii="Times New Roman" w:hAnsi="Times New Roman" w:cs="Times New Roman"/>
          <w:sz w:val="24"/>
          <w:szCs w:val="24"/>
        </w:rPr>
      </w:pP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Программа</w:t>
      </w: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краткосрочного курса</w:t>
      </w: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подготовке к Муниципальной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метапредметной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олимпиаде</w:t>
      </w: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(номинация «Публичное выступление»)</w:t>
      </w: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7-9 класс</w:t>
      </w: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D60" w:rsidRDefault="00890D60" w:rsidP="00890D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90D60" w:rsidRDefault="00890D60" w:rsidP="00890D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Евсина Лариса Георгиевна,</w:t>
      </w:r>
    </w:p>
    <w:p w:rsidR="00890D60" w:rsidRDefault="00890D60" w:rsidP="00890D60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 русского языка и литературы</w:t>
      </w:r>
    </w:p>
    <w:p w:rsidR="00890D60" w:rsidRDefault="00890D60" w:rsidP="00890D6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90D60" w:rsidRDefault="00890D60" w:rsidP="00890D6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890D60" w:rsidRDefault="00890D60" w:rsidP="00890D60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26543" w:rsidRDefault="00C26543" w:rsidP="00890D6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26543" w:rsidRDefault="00C26543" w:rsidP="00890D6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26543" w:rsidRDefault="00C26543" w:rsidP="00890D6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C26543" w:rsidRDefault="00C26543" w:rsidP="00890D60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890D60" w:rsidRDefault="00D048C1" w:rsidP="00890D6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</w:t>
      </w:r>
      <w:r w:rsidRPr="00C26543">
        <w:rPr>
          <w:rFonts w:ascii="Times New Roman" w:hAnsi="Times New Roman" w:cs="Times New Roman"/>
          <w:sz w:val="32"/>
          <w:szCs w:val="32"/>
        </w:rPr>
        <w:t>5</w:t>
      </w:r>
      <w:r w:rsidR="00890D60">
        <w:rPr>
          <w:rFonts w:ascii="Times New Roman" w:hAnsi="Times New Roman" w:cs="Times New Roman"/>
          <w:sz w:val="32"/>
          <w:szCs w:val="32"/>
        </w:rPr>
        <w:t>г.</w:t>
      </w:r>
    </w:p>
    <w:p w:rsidR="00890D60" w:rsidRDefault="00890D60" w:rsidP="00890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90D60" w:rsidRDefault="007D031F" w:rsidP="007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личностным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результатам.</w:t>
      </w:r>
    </w:p>
    <w:p w:rsidR="0015062F" w:rsidRDefault="007D031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краткосрочный курс ориентирован на подготовку обучающихся 7-9 классов к Муниципальной </w:t>
      </w:r>
      <w:proofErr w:type="spellStart"/>
      <w:r>
        <w:rPr>
          <w:sz w:val="28"/>
          <w:szCs w:val="28"/>
        </w:rPr>
        <w:t>метапредметной</w:t>
      </w:r>
      <w:proofErr w:type="spellEnd"/>
      <w:r>
        <w:rPr>
          <w:sz w:val="28"/>
          <w:szCs w:val="28"/>
        </w:rPr>
        <w:t xml:space="preserve"> олимпиаде.</w:t>
      </w:r>
      <w:r w:rsidR="0015062F">
        <w:rPr>
          <w:sz w:val="28"/>
          <w:szCs w:val="28"/>
        </w:rPr>
        <w:t xml:space="preserve"> </w:t>
      </w:r>
      <w:r w:rsidR="0015062F" w:rsidRPr="007D4748">
        <w:rPr>
          <w:sz w:val="28"/>
          <w:szCs w:val="28"/>
        </w:rPr>
        <w:t xml:space="preserve">Цель муниципальной </w:t>
      </w:r>
      <w:proofErr w:type="spellStart"/>
      <w:r w:rsidR="0015062F" w:rsidRPr="007D4748">
        <w:rPr>
          <w:sz w:val="28"/>
          <w:szCs w:val="28"/>
        </w:rPr>
        <w:t>метапредметной</w:t>
      </w:r>
      <w:proofErr w:type="spellEnd"/>
      <w:r w:rsidR="0015062F" w:rsidRPr="007D4748">
        <w:rPr>
          <w:sz w:val="28"/>
          <w:szCs w:val="28"/>
        </w:rPr>
        <w:t xml:space="preserve"> олимпиады</w:t>
      </w:r>
      <w:r w:rsidR="0015062F" w:rsidRPr="00210AC6">
        <w:rPr>
          <w:sz w:val="28"/>
          <w:szCs w:val="28"/>
        </w:rPr>
        <w:t xml:space="preserve"> </w:t>
      </w:r>
      <w:r w:rsidR="0015062F">
        <w:rPr>
          <w:sz w:val="28"/>
          <w:szCs w:val="28"/>
        </w:rPr>
        <w:t xml:space="preserve">- </w:t>
      </w:r>
      <w:r w:rsidR="0015062F" w:rsidRPr="001760C4">
        <w:rPr>
          <w:sz w:val="28"/>
          <w:szCs w:val="28"/>
        </w:rPr>
        <w:t>выявление учащихся</w:t>
      </w:r>
      <w:r w:rsidR="0015062F">
        <w:rPr>
          <w:sz w:val="28"/>
          <w:szCs w:val="28"/>
        </w:rPr>
        <w:t xml:space="preserve">, достигших наивысших </w:t>
      </w:r>
      <w:proofErr w:type="spellStart"/>
      <w:r w:rsidR="0015062F">
        <w:rPr>
          <w:sz w:val="28"/>
          <w:szCs w:val="28"/>
        </w:rPr>
        <w:t>метапредметных</w:t>
      </w:r>
      <w:proofErr w:type="spellEnd"/>
      <w:r w:rsidR="0015062F">
        <w:rPr>
          <w:sz w:val="28"/>
          <w:szCs w:val="28"/>
        </w:rPr>
        <w:t xml:space="preserve"> результатов</w:t>
      </w:r>
      <w:r w:rsidR="0015062F" w:rsidRPr="001760C4">
        <w:rPr>
          <w:sz w:val="28"/>
          <w:szCs w:val="28"/>
        </w:rPr>
        <w:t xml:space="preserve"> </w:t>
      </w:r>
      <w:r w:rsidR="0015062F">
        <w:rPr>
          <w:sz w:val="28"/>
          <w:szCs w:val="28"/>
        </w:rPr>
        <w:t>в освоении основной образовательной программы основного общего образования.</w:t>
      </w:r>
      <w:r w:rsidR="00A229C6">
        <w:rPr>
          <w:sz w:val="28"/>
          <w:szCs w:val="28"/>
        </w:rPr>
        <w:t xml:space="preserve"> О</w:t>
      </w:r>
      <w:r w:rsidR="0015062F">
        <w:rPr>
          <w:sz w:val="28"/>
          <w:szCs w:val="28"/>
        </w:rPr>
        <w:t xml:space="preserve">дной из целей ММО является </w:t>
      </w:r>
      <w:r w:rsidR="0015062F" w:rsidRPr="001760C4">
        <w:rPr>
          <w:sz w:val="28"/>
          <w:szCs w:val="28"/>
        </w:rPr>
        <w:t>организация событийного пространства для демонстраци</w:t>
      </w:r>
      <w:r w:rsidR="0015062F">
        <w:rPr>
          <w:sz w:val="28"/>
          <w:szCs w:val="28"/>
        </w:rPr>
        <w:t>и</w:t>
      </w:r>
      <w:r w:rsidR="0015062F" w:rsidRPr="001760C4">
        <w:rPr>
          <w:sz w:val="28"/>
          <w:szCs w:val="28"/>
        </w:rPr>
        <w:t xml:space="preserve"> учащимися способности к </w:t>
      </w:r>
      <w:r w:rsidR="0015062F">
        <w:rPr>
          <w:sz w:val="28"/>
          <w:szCs w:val="28"/>
        </w:rPr>
        <w:t xml:space="preserve">смысловому чтению, </w:t>
      </w:r>
      <w:r w:rsidR="0015062F" w:rsidRPr="001760C4">
        <w:rPr>
          <w:sz w:val="28"/>
          <w:szCs w:val="28"/>
        </w:rPr>
        <w:t>аргументации, публичному выступлению, моделированию</w:t>
      </w:r>
      <w:r w:rsidR="0015062F">
        <w:rPr>
          <w:sz w:val="28"/>
          <w:szCs w:val="28"/>
        </w:rPr>
        <w:t>, аргументации в дискуссии</w:t>
      </w:r>
      <w:r w:rsidR="0015062F" w:rsidRPr="001760C4">
        <w:rPr>
          <w:sz w:val="28"/>
          <w:szCs w:val="28"/>
        </w:rPr>
        <w:t xml:space="preserve"> и др</w:t>
      </w:r>
      <w:r w:rsidR="0015062F">
        <w:rPr>
          <w:sz w:val="28"/>
          <w:szCs w:val="28"/>
        </w:rPr>
        <w:t xml:space="preserve">угих </w:t>
      </w:r>
      <w:proofErr w:type="spellStart"/>
      <w:r w:rsidR="0015062F">
        <w:rPr>
          <w:sz w:val="28"/>
          <w:szCs w:val="28"/>
        </w:rPr>
        <w:t>метапредметных</w:t>
      </w:r>
      <w:proofErr w:type="spellEnd"/>
      <w:r w:rsidR="0015062F">
        <w:rPr>
          <w:sz w:val="28"/>
          <w:szCs w:val="28"/>
        </w:rPr>
        <w:t xml:space="preserve"> результатов. </w:t>
      </w:r>
      <w:r w:rsidR="003920CB">
        <w:rPr>
          <w:sz w:val="28"/>
          <w:szCs w:val="28"/>
        </w:rPr>
        <w:t>Данный вид организации олимпиады</w:t>
      </w:r>
      <w:r w:rsidR="00681FF2">
        <w:rPr>
          <w:sz w:val="28"/>
          <w:szCs w:val="28"/>
        </w:rPr>
        <w:t xml:space="preserve"> нов и </w:t>
      </w:r>
      <w:r w:rsidR="003920CB">
        <w:rPr>
          <w:sz w:val="28"/>
          <w:szCs w:val="28"/>
        </w:rPr>
        <w:t xml:space="preserve"> имеет значительные </w:t>
      </w:r>
      <w:r w:rsidR="00681FF2">
        <w:rPr>
          <w:sz w:val="28"/>
          <w:szCs w:val="28"/>
        </w:rPr>
        <w:t>отличия от предметной олимпиады. Х</w:t>
      </w:r>
      <w:r w:rsidR="003920CB">
        <w:rPr>
          <w:sz w:val="28"/>
          <w:szCs w:val="28"/>
        </w:rPr>
        <w:t>отя</w:t>
      </w:r>
      <w:r w:rsidR="00681FF2">
        <w:rPr>
          <w:sz w:val="28"/>
          <w:szCs w:val="28"/>
        </w:rPr>
        <w:t>, следует отметить,</w:t>
      </w:r>
      <w:r w:rsidR="003920CB">
        <w:rPr>
          <w:sz w:val="28"/>
          <w:szCs w:val="28"/>
        </w:rPr>
        <w:t xml:space="preserve"> и здесь обучающиеся демонстрируют учебно-познавательные и учебно-практические навыки. Но сама процедура и содержательная часть значительно отличается от  олимпиад по предметам, опыт участия в которых </w:t>
      </w:r>
      <w:proofErr w:type="gramStart"/>
      <w:r w:rsidR="003920CB">
        <w:rPr>
          <w:sz w:val="28"/>
          <w:szCs w:val="28"/>
        </w:rPr>
        <w:t>у</w:t>
      </w:r>
      <w:proofErr w:type="gramEnd"/>
      <w:r w:rsidR="003920CB">
        <w:rPr>
          <w:sz w:val="28"/>
          <w:szCs w:val="28"/>
        </w:rPr>
        <w:t xml:space="preserve"> обучающихся имеется.   И для того, чтобы показать различия в олимпиаде по предмету и </w:t>
      </w:r>
      <w:proofErr w:type="spellStart"/>
      <w:r w:rsidR="003920CB">
        <w:rPr>
          <w:sz w:val="28"/>
          <w:szCs w:val="28"/>
        </w:rPr>
        <w:t>метапредметной</w:t>
      </w:r>
      <w:proofErr w:type="spellEnd"/>
      <w:r w:rsidR="003920CB">
        <w:rPr>
          <w:sz w:val="28"/>
          <w:szCs w:val="28"/>
        </w:rPr>
        <w:t xml:space="preserve"> олимпиаде, проведение данного курса</w:t>
      </w:r>
      <w:r w:rsidR="00681FF2">
        <w:rPr>
          <w:sz w:val="28"/>
          <w:szCs w:val="28"/>
        </w:rPr>
        <w:t xml:space="preserve"> считаем  обязательным</w:t>
      </w:r>
      <w:r w:rsidR="003920CB">
        <w:rPr>
          <w:sz w:val="28"/>
          <w:szCs w:val="28"/>
        </w:rPr>
        <w:t>.</w:t>
      </w:r>
      <w:r w:rsidR="00681FF2">
        <w:rPr>
          <w:sz w:val="28"/>
          <w:szCs w:val="28"/>
        </w:rPr>
        <w:t xml:space="preserve"> Кроме представления  и содержания данного мероприятия, у </w:t>
      </w:r>
      <w:proofErr w:type="gramStart"/>
      <w:r w:rsidR="00681FF2">
        <w:rPr>
          <w:sz w:val="28"/>
          <w:szCs w:val="28"/>
        </w:rPr>
        <w:t>обучающихся</w:t>
      </w:r>
      <w:proofErr w:type="gramEnd"/>
      <w:r w:rsidR="00681FF2">
        <w:rPr>
          <w:sz w:val="28"/>
          <w:szCs w:val="28"/>
        </w:rPr>
        <w:t xml:space="preserve"> появиться возможность познакомиться с основными понятиями, выбранной ими номинации, получить практические советы в построении, демонстрации своего монологического высказывания и получить советы психолога о том, как можно справиться с волнением во время выступления.</w:t>
      </w: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краткосрочного курса составлена для обучающихся 7-9 классов.</w:t>
      </w: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программы рассчитано </w:t>
      </w:r>
      <w:r w:rsidR="003920CB">
        <w:rPr>
          <w:b/>
          <w:sz w:val="28"/>
          <w:szCs w:val="28"/>
        </w:rPr>
        <w:t>на 7 часов</w:t>
      </w:r>
      <w:r>
        <w:rPr>
          <w:b/>
          <w:sz w:val="28"/>
          <w:szCs w:val="28"/>
        </w:rPr>
        <w:t>, одно занятие в неделю, продолжительность занятия 40 минут.</w:t>
      </w:r>
    </w:p>
    <w:p w:rsidR="0015062F" w:rsidRPr="00E12274" w:rsidRDefault="0015062F" w:rsidP="00E12274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курса:</w:t>
      </w:r>
      <w:r w:rsidR="00E12274">
        <w:rPr>
          <w:b/>
          <w:sz w:val="28"/>
          <w:szCs w:val="28"/>
        </w:rPr>
        <w:t xml:space="preserve"> </w:t>
      </w:r>
      <w:r w:rsidR="00E12274">
        <w:rPr>
          <w:sz w:val="28"/>
          <w:szCs w:val="28"/>
        </w:rPr>
        <w:t xml:space="preserve">подготовить </w:t>
      </w:r>
      <w:proofErr w:type="gramStart"/>
      <w:r w:rsidR="00E12274">
        <w:rPr>
          <w:sz w:val="28"/>
          <w:szCs w:val="28"/>
        </w:rPr>
        <w:t>обучаю</w:t>
      </w:r>
      <w:r w:rsidR="000747CC">
        <w:rPr>
          <w:sz w:val="28"/>
          <w:szCs w:val="28"/>
        </w:rPr>
        <w:t>щихся</w:t>
      </w:r>
      <w:proofErr w:type="gramEnd"/>
      <w:r w:rsidR="000747CC">
        <w:rPr>
          <w:sz w:val="28"/>
          <w:szCs w:val="28"/>
        </w:rPr>
        <w:t xml:space="preserve"> к участию в </w:t>
      </w:r>
      <w:proofErr w:type="spellStart"/>
      <w:r w:rsidR="00E12274">
        <w:rPr>
          <w:sz w:val="28"/>
          <w:szCs w:val="28"/>
        </w:rPr>
        <w:t>метапредметной</w:t>
      </w:r>
      <w:proofErr w:type="spellEnd"/>
      <w:r w:rsidR="00E12274">
        <w:rPr>
          <w:sz w:val="28"/>
          <w:szCs w:val="28"/>
        </w:rPr>
        <w:t xml:space="preserve"> олимпиаде</w:t>
      </w: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курса:</w:t>
      </w:r>
      <w:r w:rsidR="00080B97">
        <w:rPr>
          <w:b/>
          <w:sz w:val="28"/>
          <w:szCs w:val="28"/>
        </w:rPr>
        <w:t xml:space="preserve"> </w:t>
      </w:r>
    </w:p>
    <w:p w:rsidR="00080B97" w:rsidRDefault="00080B97" w:rsidP="00080B97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дать характеристику ключевых понятий данной номинации</w:t>
      </w:r>
    </w:p>
    <w:p w:rsidR="00080B97" w:rsidRDefault="00080B97" w:rsidP="00080B97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процедурой проведения номинации «Публичное выступление»</w:t>
      </w:r>
    </w:p>
    <w:p w:rsidR="000747CC" w:rsidRDefault="000747CC" w:rsidP="00080B97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дать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 возможность </w:t>
      </w:r>
      <w:r w:rsidR="00080B97">
        <w:rPr>
          <w:sz w:val="28"/>
          <w:szCs w:val="28"/>
        </w:rPr>
        <w:t>отработать</w:t>
      </w:r>
      <w:r>
        <w:rPr>
          <w:sz w:val="28"/>
          <w:szCs w:val="28"/>
        </w:rPr>
        <w:t xml:space="preserve"> навык построения и демонстрации монологического высказывания</w:t>
      </w:r>
    </w:p>
    <w:p w:rsidR="00080B97" w:rsidRPr="00080B97" w:rsidRDefault="00A9415E" w:rsidP="00080B97">
      <w:pPr>
        <w:pStyle w:val="a4"/>
        <w:numPr>
          <w:ilvl w:val="0"/>
          <w:numId w:val="3"/>
        </w:numPr>
        <w:tabs>
          <w:tab w:val="left" w:pos="127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провести психологический тренинг (с привлечением психолога школы)</w:t>
      </w:r>
      <w:r w:rsidR="00080B97">
        <w:rPr>
          <w:sz w:val="28"/>
          <w:szCs w:val="28"/>
        </w:rPr>
        <w:t xml:space="preserve">  </w:t>
      </w: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15062F" w:rsidRDefault="0015062F" w:rsidP="00A229C6">
      <w:pPr>
        <w:pStyle w:val="a4"/>
        <w:tabs>
          <w:tab w:val="left" w:pos="1276"/>
        </w:tabs>
        <w:spacing w:line="276" w:lineRule="auto"/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результате изучения данного курса обучающиеся должны:</w:t>
      </w: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знать:</w:t>
      </w:r>
    </w:p>
    <w:p w:rsidR="00A9415E" w:rsidRDefault="00A9415E" w:rsidP="00A9415E">
      <w:pPr>
        <w:pStyle w:val="a4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характеристику ключевых понятий номинации «Публичное выступление»</w:t>
      </w:r>
    </w:p>
    <w:p w:rsidR="00A9415E" w:rsidRDefault="00A9415E" w:rsidP="00A9415E">
      <w:pPr>
        <w:pStyle w:val="a4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процедуру проведения номинации «Публичное выступление»</w:t>
      </w:r>
    </w:p>
    <w:p w:rsidR="00A9415E" w:rsidRDefault="00A9415E" w:rsidP="00A9415E">
      <w:pPr>
        <w:pStyle w:val="a4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построения и демонстрации монологического высказывания</w:t>
      </w:r>
    </w:p>
    <w:p w:rsidR="00A9415E" w:rsidRDefault="00A9415E" w:rsidP="00A9415E">
      <w:pPr>
        <w:pStyle w:val="a4"/>
        <w:numPr>
          <w:ilvl w:val="0"/>
          <w:numId w:val="4"/>
        </w:numPr>
        <w:tabs>
          <w:tab w:val="left" w:pos="1276"/>
        </w:tabs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пути преодоления психологических трудностей во время выступления</w:t>
      </w:r>
    </w:p>
    <w:p w:rsidR="00681FF2" w:rsidRDefault="00681FF2" w:rsidP="00A9415E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81FF2" w:rsidRDefault="0015062F" w:rsidP="00681FF2">
      <w:pPr>
        <w:tabs>
          <w:tab w:val="left" w:pos="1276"/>
        </w:tabs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20CB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A9415E" w:rsidRPr="00681FF2" w:rsidRDefault="00A9415E" w:rsidP="00681FF2">
      <w:pPr>
        <w:pStyle w:val="a4"/>
        <w:numPr>
          <w:ilvl w:val="0"/>
          <w:numId w:val="8"/>
        </w:numPr>
        <w:tabs>
          <w:tab w:val="left" w:pos="1276"/>
        </w:tabs>
        <w:jc w:val="both"/>
        <w:rPr>
          <w:i/>
          <w:sz w:val="28"/>
          <w:szCs w:val="28"/>
        </w:rPr>
      </w:pPr>
      <w:r w:rsidRPr="00681FF2">
        <w:rPr>
          <w:i/>
          <w:sz w:val="28"/>
          <w:szCs w:val="28"/>
        </w:rPr>
        <w:t xml:space="preserve">самостоятельно с использованием технического задания построить монологическое высказывание </w:t>
      </w: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15062F" w:rsidRDefault="0015062F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832AEB" w:rsidRDefault="00A229C6" w:rsidP="00832AEB">
      <w:pPr>
        <w:pStyle w:val="a4"/>
        <w:tabs>
          <w:tab w:val="left" w:pos="1276"/>
        </w:tabs>
        <w:spacing w:line="276" w:lineRule="auto"/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 освоения программы:</w:t>
      </w:r>
    </w:p>
    <w:p w:rsidR="0068418A" w:rsidRPr="00832AEB" w:rsidRDefault="00832AEB" w:rsidP="00832AEB">
      <w:pPr>
        <w:pStyle w:val="a4"/>
        <w:tabs>
          <w:tab w:val="left" w:pos="1276"/>
        </w:tabs>
        <w:spacing w:line="276" w:lineRule="auto"/>
        <w:ind w:left="0"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коммуникативная  компетентность</w:t>
      </w:r>
      <w:r w:rsidR="0068418A" w:rsidRPr="00832AEB">
        <w:rPr>
          <w:sz w:val="28"/>
          <w:szCs w:val="28"/>
        </w:rPr>
        <w:t xml:space="preserve"> в общении</w:t>
      </w:r>
    </w:p>
    <w:p w:rsidR="00A229C6" w:rsidRDefault="00A229C6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A229C6" w:rsidRDefault="00A229C6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A229C6" w:rsidRDefault="00A229C6" w:rsidP="00A229C6">
      <w:pPr>
        <w:pStyle w:val="a4"/>
        <w:tabs>
          <w:tab w:val="left" w:pos="1276"/>
        </w:tabs>
        <w:spacing w:line="276" w:lineRule="auto"/>
        <w:ind w:left="0" w:firstLin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результаты освоения программы:</w:t>
      </w:r>
    </w:p>
    <w:p w:rsidR="00A229C6" w:rsidRDefault="00832AEB" w:rsidP="0068418A">
      <w:pPr>
        <w:pStyle w:val="a4"/>
        <w:tabs>
          <w:tab w:val="left" w:pos="1276"/>
        </w:tabs>
        <w:spacing w:line="276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8418A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приобретение</w:t>
      </w:r>
      <w:r w:rsidR="0068418A">
        <w:rPr>
          <w:sz w:val="28"/>
          <w:szCs w:val="28"/>
        </w:rPr>
        <w:t xml:space="preserve"> опыт</w:t>
      </w:r>
      <w:r>
        <w:rPr>
          <w:sz w:val="28"/>
          <w:szCs w:val="28"/>
        </w:rPr>
        <w:t>а</w:t>
      </w:r>
      <w:r w:rsidR="0068418A">
        <w:rPr>
          <w:sz w:val="28"/>
          <w:szCs w:val="28"/>
        </w:rPr>
        <w:t xml:space="preserve"> в у</w:t>
      </w:r>
      <w:r>
        <w:rPr>
          <w:sz w:val="28"/>
          <w:szCs w:val="28"/>
        </w:rPr>
        <w:t>мении</w:t>
      </w:r>
      <w:r w:rsidR="00A229C6">
        <w:rPr>
          <w:sz w:val="28"/>
          <w:szCs w:val="28"/>
        </w:rPr>
        <w:t xml:space="preserve"> осознанно использовать речевые средства в соответствии с задачей коммуникации для выражения сво</w:t>
      </w:r>
      <w:r w:rsidR="0068418A">
        <w:rPr>
          <w:sz w:val="28"/>
          <w:szCs w:val="28"/>
        </w:rPr>
        <w:t>их чувств и мыслей.</w:t>
      </w:r>
    </w:p>
    <w:p w:rsidR="0068418A" w:rsidRDefault="0068418A" w:rsidP="0068418A">
      <w:pPr>
        <w:pStyle w:val="a4"/>
        <w:tabs>
          <w:tab w:val="left" w:pos="1276"/>
        </w:tabs>
        <w:spacing w:line="276" w:lineRule="auto"/>
        <w:ind w:left="0" w:firstLine="360"/>
        <w:rPr>
          <w:b/>
          <w:sz w:val="28"/>
          <w:szCs w:val="28"/>
        </w:rPr>
      </w:pPr>
    </w:p>
    <w:p w:rsidR="00A229C6" w:rsidRDefault="00A229C6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A229C6" w:rsidRDefault="00A229C6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A229C6" w:rsidRDefault="00A229C6" w:rsidP="00A229C6">
      <w:pPr>
        <w:pStyle w:val="a4"/>
        <w:tabs>
          <w:tab w:val="left" w:pos="1276"/>
        </w:tabs>
        <w:spacing w:line="276" w:lineRule="auto"/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Механизмы реализации программы:</w:t>
      </w:r>
    </w:p>
    <w:p w:rsidR="002D7620" w:rsidRDefault="002D7620" w:rsidP="00D23E86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теоретических и практических занятий с учащимися примен</w:t>
      </w:r>
      <w:r w:rsidR="00D23E86">
        <w:rPr>
          <w:sz w:val="28"/>
          <w:szCs w:val="28"/>
        </w:rPr>
        <w:t xml:space="preserve">яются следующие методы: беседы, демонстрации, наблюдения, упражнения, тренинга, </w:t>
      </w:r>
      <w:proofErr w:type="gramStart"/>
      <w:r w:rsidR="00D23E86">
        <w:rPr>
          <w:sz w:val="28"/>
          <w:szCs w:val="28"/>
        </w:rPr>
        <w:t>проблемный</w:t>
      </w:r>
      <w:proofErr w:type="gramEnd"/>
      <w:r w:rsidR="00D23E86">
        <w:rPr>
          <w:sz w:val="28"/>
          <w:szCs w:val="28"/>
        </w:rPr>
        <w:t xml:space="preserve">, индивидуальных и коллективных  практических работ. В том числе используются различные виды </w:t>
      </w:r>
      <w:r w:rsidR="00E1290A">
        <w:rPr>
          <w:sz w:val="28"/>
          <w:szCs w:val="28"/>
        </w:rPr>
        <w:t>учебных задач</w:t>
      </w:r>
      <w:r w:rsidR="00E12274">
        <w:rPr>
          <w:sz w:val="28"/>
          <w:szCs w:val="28"/>
        </w:rPr>
        <w:t>:</w:t>
      </w:r>
    </w:p>
    <w:p w:rsidR="00E12274" w:rsidRPr="00E12274" w:rsidRDefault="00E12274" w:rsidP="00E12274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E12274">
        <w:rPr>
          <w:sz w:val="28"/>
          <w:szCs w:val="28"/>
        </w:rPr>
        <w:t>учебно-познавательные задачи, направленные на формирование и оценку навыка самостоятельного приобретения, переноса и интеграции знаний</w:t>
      </w:r>
    </w:p>
    <w:p w:rsidR="00E12274" w:rsidRPr="00E12274" w:rsidRDefault="00E12274" w:rsidP="00E12274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12274">
        <w:rPr>
          <w:sz w:val="28"/>
          <w:szCs w:val="28"/>
        </w:rPr>
        <w:t> учебно-практические задачи, направленные на формирование и оценку навыка коммуникации, требующие создания  устного высказывания с заданными параметрами: коммуникативной задачей, темой, объёмом, форматом.</w:t>
      </w:r>
    </w:p>
    <w:p w:rsidR="00E12274" w:rsidRPr="002D7620" w:rsidRDefault="00E12274" w:rsidP="00D23E86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sz w:val="28"/>
          <w:szCs w:val="28"/>
        </w:rPr>
      </w:pPr>
    </w:p>
    <w:p w:rsidR="00A229C6" w:rsidRDefault="00A229C6" w:rsidP="00D23E86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A229C6" w:rsidRDefault="00A229C6" w:rsidP="00A229C6">
      <w:pPr>
        <w:pStyle w:val="a4"/>
        <w:tabs>
          <w:tab w:val="left" w:pos="1276"/>
        </w:tabs>
        <w:spacing w:line="276" w:lineRule="auto"/>
        <w:ind w:left="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план.</w:t>
      </w:r>
    </w:p>
    <w:p w:rsidR="00A229C6" w:rsidRDefault="00A229C6" w:rsidP="00A229C6">
      <w:pPr>
        <w:pStyle w:val="a4"/>
        <w:tabs>
          <w:tab w:val="left" w:pos="1276"/>
        </w:tabs>
        <w:spacing w:line="276" w:lineRule="auto"/>
        <w:ind w:left="0" w:firstLine="360"/>
        <w:jc w:val="center"/>
        <w:rPr>
          <w:b/>
          <w:sz w:val="28"/>
          <w:szCs w:val="28"/>
        </w:rPr>
      </w:pPr>
    </w:p>
    <w:tbl>
      <w:tblPr>
        <w:tblStyle w:val="a3"/>
        <w:tblW w:w="4247" w:type="pct"/>
        <w:tblLook w:val="04A0"/>
      </w:tblPr>
      <w:tblGrid>
        <w:gridCol w:w="676"/>
        <w:gridCol w:w="5704"/>
        <w:gridCol w:w="1750"/>
      </w:tblGrid>
      <w:tr w:rsidR="00A229C6" w:rsidTr="002D7620">
        <w:tc>
          <w:tcPr>
            <w:tcW w:w="416" w:type="pct"/>
          </w:tcPr>
          <w:p w:rsidR="00A229C6" w:rsidRDefault="00A229C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A229C6" w:rsidRDefault="00A229C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п\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508" w:type="pct"/>
          </w:tcPr>
          <w:p w:rsidR="00A229C6" w:rsidRDefault="00A229C6" w:rsidP="00A229C6">
            <w:pPr>
              <w:pStyle w:val="a4"/>
              <w:tabs>
                <w:tab w:val="left" w:pos="1276"/>
              </w:tabs>
              <w:spacing w:line="276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76" w:type="pc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  <w:p w:rsidR="00A229C6" w:rsidRDefault="00A229C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A229C6" w:rsidTr="002D7620">
        <w:tc>
          <w:tcPr>
            <w:tcW w:w="416" w:type="pct"/>
          </w:tcPr>
          <w:p w:rsidR="00A229C6" w:rsidRDefault="001F107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508" w:type="pct"/>
          </w:tcPr>
          <w:p w:rsidR="00A229C6" w:rsidRDefault="001F107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Зачем мне это нужно?</w:t>
            </w:r>
          </w:p>
        </w:tc>
        <w:tc>
          <w:tcPr>
            <w:tcW w:w="1076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229C6" w:rsidTr="002D7620">
        <w:tc>
          <w:tcPr>
            <w:tcW w:w="416" w:type="pct"/>
          </w:tcPr>
          <w:p w:rsidR="00A229C6" w:rsidRDefault="001F107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508" w:type="pct"/>
          </w:tcPr>
          <w:p w:rsidR="00A229C6" w:rsidRDefault="001F107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Что мне поможет в осуществлении поставленной цели?</w:t>
            </w:r>
          </w:p>
        </w:tc>
        <w:tc>
          <w:tcPr>
            <w:tcW w:w="1076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229C6" w:rsidTr="002D7620">
        <w:tc>
          <w:tcPr>
            <w:tcW w:w="416" w:type="pct"/>
          </w:tcPr>
          <w:p w:rsidR="00A229C6" w:rsidRDefault="001F1076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508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Что будет оцениваться и при помощи чего? </w:t>
            </w:r>
          </w:p>
        </w:tc>
        <w:tc>
          <w:tcPr>
            <w:tcW w:w="1076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D7620" w:rsidTr="002D7620">
        <w:tc>
          <w:tcPr>
            <w:tcW w:w="416" w:type="pc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508" w:type="pct"/>
            <w:vMerge w:val="restar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Как это будет происходить? Практикуемся, пробуем.</w:t>
            </w:r>
          </w:p>
        </w:tc>
        <w:tc>
          <w:tcPr>
            <w:tcW w:w="1076" w:type="pct"/>
            <w:vMerge w:val="restar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D7620" w:rsidTr="002D7620">
        <w:tc>
          <w:tcPr>
            <w:tcW w:w="416" w:type="pc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508" w:type="pct"/>
            <w:vMerge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6" w:type="pct"/>
            <w:vMerge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A229C6" w:rsidTr="002D7620">
        <w:tc>
          <w:tcPr>
            <w:tcW w:w="416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508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Учимся справляться с волнением.</w:t>
            </w:r>
          </w:p>
        </w:tc>
        <w:tc>
          <w:tcPr>
            <w:tcW w:w="1076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229C6" w:rsidTr="002D7620">
        <w:tc>
          <w:tcPr>
            <w:tcW w:w="416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508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Публика ждет тебя!</w:t>
            </w:r>
          </w:p>
        </w:tc>
        <w:tc>
          <w:tcPr>
            <w:tcW w:w="1076" w:type="pct"/>
          </w:tcPr>
          <w:p w:rsidR="00A229C6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D7620" w:rsidTr="002D7620">
        <w:tc>
          <w:tcPr>
            <w:tcW w:w="416" w:type="pc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8" w:type="pc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76" w:type="pct"/>
          </w:tcPr>
          <w:p w:rsidR="002D7620" w:rsidRDefault="002D7620" w:rsidP="0015062F">
            <w:pPr>
              <w:pStyle w:val="a4"/>
              <w:tabs>
                <w:tab w:val="left" w:pos="1276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часов</w:t>
            </w:r>
          </w:p>
        </w:tc>
      </w:tr>
    </w:tbl>
    <w:p w:rsidR="00A229C6" w:rsidRPr="0015062F" w:rsidRDefault="00A229C6" w:rsidP="0015062F">
      <w:pPr>
        <w:pStyle w:val="a4"/>
        <w:tabs>
          <w:tab w:val="left" w:pos="1276"/>
        </w:tabs>
        <w:spacing w:line="276" w:lineRule="auto"/>
        <w:ind w:left="0" w:firstLine="360"/>
        <w:jc w:val="both"/>
        <w:rPr>
          <w:b/>
          <w:sz w:val="28"/>
          <w:szCs w:val="28"/>
        </w:rPr>
      </w:pPr>
    </w:p>
    <w:p w:rsidR="007D031F" w:rsidRDefault="00A229C6" w:rsidP="00A229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A229C6" w:rsidRDefault="00A229C6" w:rsidP="007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1занятие </w:t>
      </w:r>
      <w:r>
        <w:rPr>
          <w:rFonts w:ascii="Times New Roman" w:hAnsi="Times New Roman" w:cs="Times New Roman"/>
          <w:sz w:val="28"/>
          <w:szCs w:val="28"/>
        </w:rPr>
        <w:t>(1 час)</w:t>
      </w:r>
      <w:r w:rsidR="00681FF2">
        <w:rPr>
          <w:rFonts w:ascii="Times New Roman" w:hAnsi="Times New Roman" w:cs="Times New Roman"/>
          <w:sz w:val="28"/>
          <w:szCs w:val="28"/>
        </w:rPr>
        <w:t>. Личностная значимость данной номинации: коммуникация, компетентность, общение.</w:t>
      </w:r>
    </w:p>
    <w:p w:rsidR="00681FF2" w:rsidRDefault="004C0E0B" w:rsidP="007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2занятие </w:t>
      </w:r>
      <w:r>
        <w:rPr>
          <w:rFonts w:ascii="Times New Roman" w:hAnsi="Times New Roman" w:cs="Times New Roman"/>
          <w:sz w:val="28"/>
          <w:szCs w:val="28"/>
        </w:rPr>
        <w:t>(1час). Речевые средства. Задачи коммуникации. Их совместное использование.</w:t>
      </w:r>
    </w:p>
    <w:p w:rsidR="004C0E0B" w:rsidRDefault="004C0E0B" w:rsidP="007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3занятие </w:t>
      </w:r>
      <w:r>
        <w:rPr>
          <w:rFonts w:ascii="Times New Roman" w:hAnsi="Times New Roman" w:cs="Times New Roman"/>
          <w:sz w:val="28"/>
          <w:szCs w:val="28"/>
        </w:rPr>
        <w:t>(1час). Монологическое высказывание. Критерии оценивания. Параметры. Авторская позиция. Практика.</w:t>
      </w:r>
    </w:p>
    <w:p w:rsidR="004C0E0B" w:rsidRDefault="004C0E0B" w:rsidP="007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4-5занятие </w:t>
      </w:r>
      <w:r>
        <w:rPr>
          <w:rFonts w:ascii="Times New Roman" w:hAnsi="Times New Roman" w:cs="Times New Roman"/>
          <w:sz w:val="28"/>
          <w:szCs w:val="28"/>
        </w:rPr>
        <w:t>(2 часа). Процедура оценивания. Практика.</w:t>
      </w:r>
    </w:p>
    <w:p w:rsidR="004C0E0B" w:rsidRDefault="004C0E0B" w:rsidP="007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6занятие </w:t>
      </w:r>
      <w:r>
        <w:rPr>
          <w:rFonts w:ascii="Times New Roman" w:hAnsi="Times New Roman" w:cs="Times New Roman"/>
          <w:sz w:val="28"/>
          <w:szCs w:val="28"/>
        </w:rPr>
        <w:t>(1 час). Эмоции человека. Волнение. Советы от психолога как справиться с волнением. Тренинг.</w:t>
      </w:r>
    </w:p>
    <w:p w:rsidR="004C0E0B" w:rsidRPr="004C0E0B" w:rsidRDefault="004C0E0B" w:rsidP="007D03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7занятие </w:t>
      </w:r>
      <w:r>
        <w:rPr>
          <w:rFonts w:ascii="Times New Roman" w:hAnsi="Times New Roman" w:cs="Times New Roman"/>
          <w:sz w:val="28"/>
          <w:szCs w:val="28"/>
        </w:rPr>
        <w:t>(1 час). Рефлексия. Практика.</w:t>
      </w:r>
    </w:p>
    <w:sectPr w:rsidR="004C0E0B" w:rsidRPr="004C0E0B" w:rsidSect="00530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027"/>
    <w:multiLevelType w:val="multilevel"/>
    <w:tmpl w:val="A042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F5271"/>
    <w:multiLevelType w:val="hybridMultilevel"/>
    <w:tmpl w:val="1B725CC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7375BF6"/>
    <w:multiLevelType w:val="hybridMultilevel"/>
    <w:tmpl w:val="84981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20BEC"/>
    <w:multiLevelType w:val="hybridMultilevel"/>
    <w:tmpl w:val="387C6A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372218"/>
    <w:multiLevelType w:val="hybridMultilevel"/>
    <w:tmpl w:val="555C1B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AA1F4C"/>
    <w:multiLevelType w:val="hybridMultilevel"/>
    <w:tmpl w:val="D41E2B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F8756B"/>
    <w:multiLevelType w:val="hybridMultilevel"/>
    <w:tmpl w:val="A31AB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61F90"/>
    <w:multiLevelType w:val="hybridMultilevel"/>
    <w:tmpl w:val="1700B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D60"/>
    <w:rsid w:val="000747CC"/>
    <w:rsid w:val="00080B97"/>
    <w:rsid w:val="0015062F"/>
    <w:rsid w:val="001F1076"/>
    <w:rsid w:val="002D7620"/>
    <w:rsid w:val="003920CB"/>
    <w:rsid w:val="004C0E0B"/>
    <w:rsid w:val="00530467"/>
    <w:rsid w:val="00681FF2"/>
    <w:rsid w:val="0068418A"/>
    <w:rsid w:val="007D031F"/>
    <w:rsid w:val="00832AEB"/>
    <w:rsid w:val="00890D60"/>
    <w:rsid w:val="00A229C6"/>
    <w:rsid w:val="00A9415E"/>
    <w:rsid w:val="00C16FA5"/>
    <w:rsid w:val="00C26543"/>
    <w:rsid w:val="00C67AF5"/>
    <w:rsid w:val="00D048C1"/>
    <w:rsid w:val="00D23E86"/>
    <w:rsid w:val="00E12274"/>
    <w:rsid w:val="00E1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0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12274"/>
  </w:style>
  <w:style w:type="character" w:customStyle="1" w:styleId="c19">
    <w:name w:val="c19"/>
    <w:basedOn w:val="a0"/>
    <w:rsid w:val="00E12274"/>
  </w:style>
  <w:style w:type="character" w:customStyle="1" w:styleId="a5">
    <w:name w:val="Верхний колонтитул Знак"/>
    <w:link w:val="a6"/>
    <w:rsid w:val="00E12274"/>
    <w:rPr>
      <w:sz w:val="24"/>
      <w:szCs w:val="24"/>
      <w:lang w:eastAsia="ar-SA"/>
    </w:rPr>
  </w:style>
  <w:style w:type="paragraph" w:styleId="a6">
    <w:name w:val="header"/>
    <w:basedOn w:val="a"/>
    <w:link w:val="a5"/>
    <w:rsid w:val="00E12274"/>
    <w:pPr>
      <w:tabs>
        <w:tab w:val="center" w:pos="4677"/>
        <w:tab w:val="right" w:pos="9355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1">
    <w:name w:val="Верхний колонтитул Знак1"/>
    <w:basedOn w:val="a0"/>
    <w:link w:val="a6"/>
    <w:uiPriority w:val="99"/>
    <w:semiHidden/>
    <w:rsid w:val="00E12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2016-07-27T07:27:00Z</dcterms:created>
  <dcterms:modified xsi:type="dcterms:W3CDTF">2016-08-08T06:32:00Z</dcterms:modified>
</cp:coreProperties>
</file>